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652FF7" w:rsidRDefault="00BC007B">
      <w:pPr>
        <w:pBdr>
          <w:bottom w:val="single" w:sz="12" w:space="1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highlight w:val="white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0"/>
          <w:szCs w:val="20"/>
          <w:highlight w:val="white"/>
        </w:rPr>
        <w:t xml:space="preserve">Индивидуальный предприниматель </w:t>
      </w:r>
    </w:p>
    <w:p w14:paraId="00000002" w14:textId="77777777" w:rsidR="00652FF7" w:rsidRDefault="00BC007B">
      <w:pPr>
        <w:pBdr>
          <w:bottom w:val="single" w:sz="12" w:space="1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highlight w:val="white"/>
        </w:rPr>
        <w:t>Ломако Елена Николаевна</w:t>
      </w:r>
    </w:p>
    <w:p w14:paraId="00000003" w14:textId="77777777" w:rsidR="00652FF7" w:rsidRDefault="00BC007B">
      <w:pPr>
        <w:pBdr>
          <w:bottom w:val="single" w:sz="12" w:space="1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>ИНН 519017747407 ОГРНИП 324508100523872</w:t>
      </w:r>
    </w:p>
    <w:p w14:paraId="00000004" w14:textId="77777777" w:rsidR="00652FF7" w:rsidRDefault="00BC007B">
      <w:pPr>
        <w:pBdr>
          <w:bottom w:val="single" w:sz="12" w:space="1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Электронная почта: lomako.alenushka@yandex.ru </w:t>
      </w:r>
    </w:p>
    <w:p w14:paraId="00000005" w14:textId="77777777" w:rsidR="00652FF7" w:rsidRDefault="00652F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06" w14:textId="77777777" w:rsidR="00652FF7" w:rsidRDefault="00652F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07" w14:textId="598E5E2E" w:rsidR="00652FF7" w:rsidRDefault="00BC00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ПРИКАЗ № </w:t>
      </w:r>
      <w:r w:rsidR="00BF2463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005</w:t>
      </w:r>
    </w:p>
    <w:p w14:paraId="00000008" w14:textId="77777777" w:rsidR="00652FF7" w:rsidRDefault="00652F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09" w14:textId="1E1361DD" w:rsidR="00652FF7" w:rsidRDefault="00BC007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г. Щёлково                                                                                 «</w:t>
      </w:r>
      <w:r w:rsidR="00BF2463">
        <w:rPr>
          <w:rFonts w:ascii="Times New Roman" w:eastAsia="Times New Roman" w:hAnsi="Times New Roman" w:cs="Times New Roman"/>
          <w:sz w:val="24"/>
          <w:szCs w:val="24"/>
          <w:highlight w:val="white"/>
        </w:rPr>
        <w:t>10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июня 2025 года</w:t>
      </w:r>
    </w:p>
    <w:p w14:paraId="0000000A" w14:textId="77777777" w:rsidR="00652FF7" w:rsidRDefault="00652FF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0"/>
          <w:szCs w:val="20"/>
          <w:highlight w:val="white"/>
        </w:rPr>
      </w:pPr>
    </w:p>
    <w:p w14:paraId="0000000B" w14:textId="77777777" w:rsidR="00652FF7" w:rsidRDefault="00652FF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</w:p>
    <w:p w14:paraId="0000000C" w14:textId="77777777" w:rsidR="00652FF7" w:rsidRDefault="00652F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bookmarkStart w:id="1" w:name="_gjdgxs" w:colFirst="0" w:colLast="0"/>
      <w:bookmarkEnd w:id="1"/>
    </w:p>
    <w:p w14:paraId="0000000D" w14:textId="77777777" w:rsidR="00652FF7" w:rsidRDefault="00BC007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Об утверждении Положения о формах, периодичности, порядке текущего контроля успеваемости и промежуточной аттестации обучающихся в организации, 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осуществляющей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обучение (ИП Ломако Е. Н.)</w:t>
      </w:r>
    </w:p>
    <w:p w14:paraId="0000000E" w14:textId="77777777" w:rsidR="00652FF7" w:rsidRDefault="00652FF7">
      <w:pPr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0F" w14:textId="77777777" w:rsidR="00652FF7" w:rsidRDefault="00BC007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В соответствии с положениями Федерального закона от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29 декабря 2012 года № 273-ФЗ «Об образовании в Российской Федерации», Приказом Министерства просвещения Российской Федерации от 27.07.2022 № 629 «Об утверждении Порядка организации и осуществления образовательной деятельности по дополнительным общеобразо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вательным программам»,</w:t>
      </w:r>
    </w:p>
    <w:p w14:paraId="00000010" w14:textId="77777777" w:rsidR="00652FF7" w:rsidRDefault="00652FF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11" w14:textId="77777777" w:rsidR="00652FF7" w:rsidRDefault="00BC007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ПРИКАЗЫВАЮ:</w:t>
      </w:r>
    </w:p>
    <w:p w14:paraId="00000012" w14:textId="77777777" w:rsidR="00652FF7" w:rsidRDefault="00652FF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13" w14:textId="77777777" w:rsidR="00652FF7" w:rsidRDefault="00BC007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1. Утвердить Положение о формах, периодичности, порядке текущего контроля успеваемости и промежуточной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аттестации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обучающихся в организации,  осуществляющей обучение (ИП Ломако Е. Н.) с даты издания настоящего Приказа (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далее по тексту – Положения).</w:t>
      </w:r>
    </w:p>
    <w:p w14:paraId="00000014" w14:textId="77777777" w:rsidR="00652FF7" w:rsidRDefault="00BC007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2.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исполнением настоящего приказа оставляю за собой.</w:t>
      </w:r>
    </w:p>
    <w:p w14:paraId="00000015" w14:textId="77777777" w:rsidR="00652FF7" w:rsidRDefault="00652FF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16" w14:textId="77777777" w:rsidR="00652FF7" w:rsidRDefault="00652FF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17" w14:textId="77777777" w:rsidR="00652FF7" w:rsidRDefault="00BC007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Приложение:</w:t>
      </w:r>
    </w:p>
    <w:p w14:paraId="00000018" w14:textId="77777777" w:rsidR="00652FF7" w:rsidRDefault="00BC007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Положение и приложения к нему на 4 листах.</w:t>
      </w:r>
    </w:p>
    <w:p w14:paraId="00000019" w14:textId="77777777" w:rsidR="00652FF7" w:rsidRDefault="00652FF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1A" w14:textId="77777777" w:rsidR="00652FF7" w:rsidRDefault="00652FF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1B" w14:textId="77777777" w:rsidR="00652FF7" w:rsidRDefault="00652FF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1C" w14:textId="77777777" w:rsidR="00652FF7" w:rsidRDefault="00BC00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Индивидуальный предприниматель                       _______________/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Ломако Е. Н.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/</w:t>
      </w:r>
    </w:p>
    <w:p w14:paraId="0000001D" w14:textId="77777777" w:rsidR="00652FF7" w:rsidRDefault="00652FF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1E" w14:textId="77777777" w:rsidR="00652FF7" w:rsidRDefault="00652FF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1F" w14:textId="77777777" w:rsidR="00652FF7" w:rsidRDefault="00BC007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br/>
      </w:r>
    </w:p>
    <w:p w14:paraId="00000020" w14:textId="77777777" w:rsidR="00652FF7" w:rsidRDefault="00652F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21" w14:textId="77777777" w:rsidR="00652FF7" w:rsidRDefault="00652FF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22" w14:textId="77777777" w:rsidR="00652FF7" w:rsidRDefault="00BC007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br w:type="page"/>
      </w:r>
    </w:p>
    <w:p w14:paraId="00000023" w14:textId="77777777" w:rsidR="00652FF7" w:rsidRDefault="00BC007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white"/>
        </w:rPr>
        <w:lastRenderedPageBreak/>
        <w:t>Приложение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white"/>
        </w:rPr>
        <w:t xml:space="preserve"> 1 к Приказу №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__</w:t>
      </w:r>
    </w:p>
    <w:p w14:paraId="00000024" w14:textId="77777777" w:rsidR="00652FF7" w:rsidRDefault="00BC007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ИП Ломако Е. Н.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white"/>
        </w:rPr>
        <w:t xml:space="preserve"> от «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__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white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июня 2025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white"/>
        </w:rPr>
        <w:t xml:space="preserve"> г.</w:t>
      </w:r>
    </w:p>
    <w:p w14:paraId="00000025" w14:textId="77777777" w:rsidR="00652FF7" w:rsidRDefault="00652FF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</w:pPr>
    </w:p>
    <w:p w14:paraId="00000026" w14:textId="77777777" w:rsidR="00652FF7" w:rsidRDefault="00652F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27" w14:textId="77777777" w:rsidR="00652FF7" w:rsidRDefault="00652F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28" w14:textId="77777777" w:rsidR="00652FF7" w:rsidRDefault="00BC00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ПОЛОЖЕНИЕ</w:t>
      </w:r>
    </w:p>
    <w:p w14:paraId="00000029" w14:textId="77777777" w:rsidR="00652FF7" w:rsidRDefault="00BC007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о формах, периодичности, порядке текущего контроля успеваемости и промежуточной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аттестации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обучающихся в организации, осуществляющей обучение (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ИП Ломако Е. Н.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)</w:t>
      </w:r>
    </w:p>
    <w:p w14:paraId="0000002A" w14:textId="77777777" w:rsidR="00652FF7" w:rsidRDefault="00652FF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</w:p>
    <w:p w14:paraId="0000002B" w14:textId="77777777" w:rsidR="00652FF7" w:rsidRDefault="00BC007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1. ОБЩИЕ ПОЛОЖЕНИЯ</w:t>
      </w:r>
    </w:p>
    <w:p w14:paraId="0000002C" w14:textId="77777777" w:rsidR="00652FF7" w:rsidRDefault="00652FF7">
      <w:pPr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2D" w14:textId="77777777" w:rsidR="00652FF7" w:rsidRDefault="00BC00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1.1.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Настоящее Положение регламентирует формы проведения, периодичность, системы оценивания, а также порядок текущего контроля успеваемости и промежуточной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аттестации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обучающихся в организации, осуществляющей обучение - ИП Ломако Е. Н. (далее по тексту – Органи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зация).</w:t>
      </w:r>
    </w:p>
    <w:p w14:paraId="0000002E" w14:textId="77777777" w:rsidR="00652FF7" w:rsidRDefault="00BC00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1.2. Настоящее Положение разработано в соответствии с требованиями:</w:t>
      </w:r>
    </w:p>
    <w:p w14:paraId="0000002F" w14:textId="77777777" w:rsidR="00652FF7" w:rsidRDefault="00BC007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Федерального закона Российской Федерации от 29 декабря 2012 г. № 273-ФЗ «Об образовании в Российской Федерации»;</w:t>
      </w:r>
    </w:p>
    <w:p w14:paraId="00000030" w14:textId="77777777" w:rsidR="00652FF7" w:rsidRDefault="00BC007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Приказа Министерства просвещения Российской Федерации от 27 июля 20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22 года № 629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14:paraId="00000031" w14:textId="77777777" w:rsidR="00652FF7" w:rsidRDefault="00BC007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локальных актов Организации.</w:t>
      </w:r>
    </w:p>
    <w:p w14:paraId="00000032" w14:textId="77777777" w:rsidR="00652FF7" w:rsidRDefault="00BC00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1.3. Основные понятия.</w:t>
      </w:r>
    </w:p>
    <w:p w14:paraId="00000033" w14:textId="77777777" w:rsidR="00652FF7" w:rsidRDefault="00BC007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highlight w:val="white"/>
        </w:rPr>
        <w:t xml:space="preserve">Аттестация </w:t>
      </w:r>
      <w:proofErr w:type="gramStart"/>
      <w:r>
        <w:rPr>
          <w:rFonts w:ascii="Times New Roman" w:eastAsia="Times New Roman" w:hAnsi="Times New Roman" w:cs="Times New Roman"/>
          <w:b/>
          <w:i/>
          <w:sz w:val="24"/>
          <w:szCs w:val="24"/>
          <w:highlight w:val="white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– элемент образовательного процесса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, представляющий собой оценку освоения обучающимися образовательной программы или ее части (раздела, темы и т.д.).</w:t>
      </w:r>
    </w:p>
    <w:p w14:paraId="00000034" w14:textId="77777777" w:rsidR="00652FF7" w:rsidRDefault="00BC007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highlight w:val="white"/>
        </w:rPr>
        <w:t xml:space="preserve">Текущий контроль успеваемости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– аттестация, проводимая в ходе изучения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содержания учебных дисциплин (модулей) основной программы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профессионального обучения (далее – образовательные программы).</w:t>
      </w:r>
    </w:p>
    <w:p w14:paraId="00000035" w14:textId="77777777" w:rsidR="00652FF7" w:rsidRDefault="00BC007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highlight w:val="white"/>
        </w:rPr>
        <w:t xml:space="preserve">Промежуточная аттестация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– аттестация обучающихся по всему объему учебной дисциплины (модуля), входяще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й(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-его) в состав образовательной программы, или их отдельным частям.</w:t>
      </w:r>
    </w:p>
    <w:p w14:paraId="00000036" w14:textId="77777777" w:rsidR="00652FF7" w:rsidRDefault="00BC00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1.4. Освоение общеоб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разовательной программы (далее - программа), в том числе отдельной части или всего объема учебного предмета, курса, дисциплины (модуля) программы, сопровождается промежуточной аттестацией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в Организации.</w:t>
      </w:r>
    </w:p>
    <w:p w14:paraId="00000037" w14:textId="77777777" w:rsidR="00652FF7" w:rsidRDefault="00BC00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1.5. Промежуточная аттестация является ос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новной формой контроля учебной работы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. Формы, порядок и технологии проведения промежуточной аттестации определяются образовательной программой.</w:t>
      </w:r>
    </w:p>
    <w:p w14:paraId="00000038" w14:textId="77777777" w:rsidR="00652FF7" w:rsidRDefault="00BC00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1.6. Текущий контроль успеваемости является дополнительной формой контроля учебной работы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обучающихс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, проводимой в течение всего периода обучения.</w:t>
      </w:r>
    </w:p>
    <w:p w14:paraId="00000039" w14:textId="77777777" w:rsidR="00652FF7" w:rsidRDefault="00652F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3A" w14:textId="77777777" w:rsidR="00652FF7" w:rsidRDefault="00BC007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2. ОРГАНИЗАЦИЯ И ПРОВЕДЕНИЕ ТЕКУЩЕГО КОНТРОЛЯ УСПЕВАЕМОСТИ</w:t>
      </w:r>
    </w:p>
    <w:p w14:paraId="0000003B" w14:textId="77777777" w:rsidR="00652FF7" w:rsidRDefault="00652F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3C" w14:textId="77777777" w:rsidR="00652FF7" w:rsidRDefault="00BC00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2.1.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Текущий контроль успеваемости обучающихся по программам профессионального обучения проводится в целях:</w:t>
      </w:r>
      <w:proofErr w:type="gramEnd"/>
    </w:p>
    <w:p w14:paraId="0000003D" w14:textId="77777777" w:rsidR="00652FF7" w:rsidRDefault="00BC007B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определения степени овладения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обучающим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ися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учебного материала по соответствующей программе;</w:t>
      </w:r>
    </w:p>
    <w:p w14:paraId="0000003E" w14:textId="77777777" w:rsidR="00652FF7" w:rsidRDefault="00BC007B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lastRenderedPageBreak/>
        <w:t xml:space="preserve">определения готовности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к восприятию нового учебного материала по соответствующей программе;</w:t>
      </w:r>
    </w:p>
    <w:p w14:paraId="0000003F" w14:textId="77777777" w:rsidR="00652FF7" w:rsidRDefault="00BC007B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повышения ответственности 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заинтересованности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обучающихся к обучению по соответствующей программе;</w:t>
      </w:r>
    </w:p>
    <w:p w14:paraId="00000040" w14:textId="77777777" w:rsidR="00652FF7" w:rsidRDefault="00BC007B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выявления индивидуально значимых и иных факторов (обстоятельств), способствующих и (или) препятствующих достижению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планируемых результатов освоения соответствующей программы.</w:t>
      </w:r>
    </w:p>
    <w:p w14:paraId="00000041" w14:textId="77777777" w:rsidR="00652FF7" w:rsidRDefault="00BC00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2.2. Задачами текущего контроля успеваемости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программам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профессионального обучения являются:</w:t>
      </w:r>
    </w:p>
    <w:p w14:paraId="00000042" w14:textId="77777777" w:rsidR="00652FF7" w:rsidRDefault="00BC007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определение уровня теоретической и практической подготовки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по программам профессионального обучения;</w:t>
      </w:r>
    </w:p>
    <w:p w14:paraId="00000043" w14:textId="77777777" w:rsidR="00652FF7" w:rsidRDefault="00BC007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соотнесение планируемых и реальных результатов обучения обучающихся по программам профессионального обуче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ния;</w:t>
      </w:r>
    </w:p>
    <w:p w14:paraId="00000044" w14:textId="77777777" w:rsidR="00652FF7" w:rsidRDefault="00BC007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выявление причин, способствующих и (или) препятствующих реализации программ профессионального обучения в полном объеме.</w:t>
      </w:r>
    </w:p>
    <w:p w14:paraId="00000045" w14:textId="77777777" w:rsidR="00652FF7" w:rsidRDefault="00BC00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2.3. Текущий контроль успеваемости обучающихся по дополнительным общеразвивающим программам подразумевает систематическую проверку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теоретических знаний и практических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навыков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обучающихся по соответствующей программе в процессе ее реализации.</w:t>
      </w:r>
    </w:p>
    <w:p w14:paraId="00000046" w14:textId="77777777" w:rsidR="00652FF7" w:rsidRDefault="00BC00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2.4. Наличие, порядок, формы и периодичность проведения текущего контроля успеваемости при реализации программы определяется самой образовательно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й программой.</w:t>
      </w:r>
    </w:p>
    <w:p w14:paraId="00000047" w14:textId="77777777" w:rsidR="00652FF7" w:rsidRDefault="00BC00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2.5. Методы текущего контроля успеваемости, используемые инструменты и технологии, критерии оценивания, систему оценивания определяет педагогический работник исходя из вида, содержания, структуры, логики построения учебных дисциплин (модулей)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программы.</w:t>
      </w:r>
    </w:p>
    <w:p w14:paraId="00000048" w14:textId="77777777" w:rsidR="00652FF7" w:rsidRDefault="00652F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49" w14:textId="77777777" w:rsidR="00652FF7" w:rsidRDefault="00BC007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3. ОРГАНИЗАЦИЯ И ПРОВЕДЕНИЕ ПРОМЕЖУТОЧНОЙ АТТЕСТАЦИИ</w:t>
      </w:r>
    </w:p>
    <w:p w14:paraId="0000004A" w14:textId="77777777" w:rsidR="00652FF7" w:rsidRDefault="00652F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4B" w14:textId="77777777" w:rsidR="00652FF7" w:rsidRDefault="00BC00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3.1. Промежуточная аттестация призвана оценить знания, умения, навыки и компетенции, полученные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в процессе обучения, обеспечить контроль качества освоения модулей программы.</w:t>
      </w:r>
    </w:p>
    <w:p w14:paraId="0000004C" w14:textId="77777777" w:rsidR="00652FF7" w:rsidRDefault="00BC00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2. Промежуточная аттестация обучающихся подразумевает единовременную проверку теоретических знаний и практических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навыков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обучающихся по соответствующей программе на различных этапах ее реализации и проводится в течение всего периода обучения.</w:t>
      </w:r>
    </w:p>
    <w:p w14:paraId="0000004D" w14:textId="77777777" w:rsidR="00652FF7" w:rsidRDefault="00BC00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3.3. Промежу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точная аттестация проводится по завершении изучения отдельного раздела программы (учебной дисциплины (модуля)) или его части, являющимися обязательными для промежуточной аттестации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</w:t>
      </w:r>
    </w:p>
    <w:p w14:paraId="0000004E" w14:textId="77777777" w:rsidR="00652FF7" w:rsidRDefault="00BC00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3.3.1. Формы проведения промежуточной аттестации и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периодичность определяются образовательной программой, ее учебным планом.</w:t>
      </w:r>
    </w:p>
    <w:p w14:paraId="0000004F" w14:textId="77777777" w:rsidR="00652FF7" w:rsidRDefault="00BC00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3.4. Возможной формой промежуточной аттестации является зачет (обычный или дифференцированный). </w:t>
      </w:r>
    </w:p>
    <w:p w14:paraId="00000050" w14:textId="77777777" w:rsidR="00652FF7" w:rsidRDefault="00BC00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3.4.1. Зачет – форма промежуточной аттестации, направленная на успешное усвоение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обуч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ающимся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учебного материала лекционных курсов, практических и семинарских занятий, выполнения лабораторных работ, курсовых проектов (работ), а также прохождения практики. </w:t>
      </w:r>
    </w:p>
    <w:p w14:paraId="00000051" w14:textId="77777777" w:rsidR="00652FF7" w:rsidRDefault="00BC00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3.4.2. Вид зачета устанавливается образовательной программой.</w:t>
      </w:r>
    </w:p>
    <w:p w14:paraId="00000052" w14:textId="77777777" w:rsidR="00652FF7" w:rsidRDefault="00BC00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3.5. Промежуточная атте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стация входит в период (время изучения) учебной дисциплины (модуля) и проводится за счет часов, отведенных на освоение соответствующего учебного раздела, в соответствии с учебным планом.</w:t>
      </w:r>
    </w:p>
    <w:p w14:paraId="00000053" w14:textId="77777777" w:rsidR="00652FF7" w:rsidRDefault="00BC00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lastRenderedPageBreak/>
        <w:t>3.6. Сроки промежуточной аттестации, регламент проведения, а также кр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итерии оценивания доводятся до сведения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в начале изучения учебной дисциплины (модуля) и др. и не могут быть изменены в период его изучения.</w:t>
      </w:r>
    </w:p>
    <w:p w14:paraId="00000054" w14:textId="77777777" w:rsidR="00652FF7" w:rsidRDefault="00BC00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3.7. Взимание с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платы за прохождение промежуточной аттестации не допускается.</w:t>
      </w:r>
    </w:p>
    <w:p w14:paraId="00000055" w14:textId="77777777" w:rsidR="00652FF7" w:rsidRDefault="00BC00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3.8.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Неудовлетворительные результаты промежуточной аттестации обучающихся по программам или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непрохождение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промежуточной аттестации при отсутствии уважительных причин признаются академической задолженностью.</w:t>
      </w:r>
    </w:p>
    <w:p w14:paraId="00000056" w14:textId="77777777" w:rsidR="00652FF7" w:rsidRDefault="00BC00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3.8.1.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Обучающиеся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обязаны ликвидировать академическую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задолженность.</w:t>
      </w:r>
    </w:p>
    <w:p w14:paraId="00000057" w14:textId="77777777" w:rsidR="00652FF7" w:rsidRDefault="00BC00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3.9.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Обучающиеся, имеющие академическую задолженность, вправе пройти промежуточную аттестацию по соответствующей программе не более 2 (двух) раз в сроки, определяемые учебным планом.</w:t>
      </w:r>
      <w:proofErr w:type="gramEnd"/>
    </w:p>
    <w:p w14:paraId="00000058" w14:textId="77777777" w:rsidR="00652FF7" w:rsidRDefault="00BC00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3.10.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Промежуточная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аттестации проводится –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безотметочно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</w:p>
    <w:p w14:paraId="00000059" w14:textId="77777777" w:rsidR="00652FF7" w:rsidRDefault="00652FF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5A" w14:textId="77777777" w:rsidR="00652FF7" w:rsidRDefault="00BC007B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4. ЗАКЛЮЧИТЕЛЬНЫЕ ПОЛОЖЕНИЯ</w:t>
      </w:r>
    </w:p>
    <w:p w14:paraId="0000005B" w14:textId="77777777" w:rsidR="00652FF7" w:rsidRDefault="00652FF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5C" w14:textId="77777777" w:rsidR="00652FF7" w:rsidRDefault="00BC007B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4.1. Положение вступает в силу со дня его утверждения руководителем Организации.</w:t>
      </w:r>
    </w:p>
    <w:p w14:paraId="0000005D" w14:textId="77777777" w:rsidR="00652FF7" w:rsidRDefault="00BC007B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4.2. Изменения и дополнения к настоящему Положению принимаются  и утверждаются руководителем Организации и действуют до замены их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новыми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или от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мены.</w:t>
      </w:r>
    </w:p>
    <w:p w14:paraId="0000005E" w14:textId="77777777" w:rsidR="00652FF7" w:rsidRDefault="00BC007B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4.3. Вопросы, не нашедшие своего отражения в настоящем Положении, регламентируются другими локальными нормативными актами Организации и решаются индивидуально в каждом конкретном случае.</w:t>
      </w:r>
    </w:p>
    <w:p w14:paraId="0000005F" w14:textId="77777777" w:rsidR="00652FF7" w:rsidRDefault="00BC007B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4.4. Срок действия данного Положения не ограничен.</w:t>
      </w:r>
    </w:p>
    <w:p w14:paraId="00000060" w14:textId="77777777" w:rsidR="00652FF7" w:rsidRDefault="00BC007B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4.5. В насто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ящее Положение могут вноситься изменения, дополнения в связи с изменениями федерального законодательства и совершенствованием образовательного процесса в Организации.</w:t>
      </w:r>
    </w:p>
    <w:p w14:paraId="00000061" w14:textId="77777777" w:rsidR="00652FF7" w:rsidRDefault="00652FF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62" w14:textId="77777777" w:rsidR="00652FF7" w:rsidRDefault="00652FF7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</w:p>
    <w:p w14:paraId="00000063" w14:textId="77777777" w:rsidR="00652FF7" w:rsidRDefault="00652FF7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</w:p>
    <w:p w14:paraId="00000064" w14:textId="77777777" w:rsidR="00652FF7" w:rsidRDefault="00652FF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sectPr w:rsidR="00652FF7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927F5"/>
    <w:multiLevelType w:val="multilevel"/>
    <w:tmpl w:val="4454D792"/>
    <w:lvl w:ilvl="0">
      <w:start w:val="1"/>
      <w:numFmt w:val="bullet"/>
      <w:lvlText w:val="⎯"/>
      <w:lvlJc w:val="left"/>
      <w:pPr>
        <w:ind w:left="1287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2007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727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447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4167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887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607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6327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7047" w:hanging="360"/>
      </w:pPr>
      <w:rPr>
        <w:u w:val="none"/>
      </w:rPr>
    </w:lvl>
  </w:abstractNum>
  <w:abstractNum w:abstractNumId="1">
    <w:nsid w:val="11FB0FBD"/>
    <w:multiLevelType w:val="multilevel"/>
    <w:tmpl w:val="0442A56A"/>
    <w:lvl w:ilvl="0">
      <w:start w:val="1"/>
      <w:numFmt w:val="bullet"/>
      <w:lvlText w:val="⎯"/>
      <w:lvlJc w:val="left"/>
      <w:pPr>
        <w:ind w:left="1287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3447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607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u w:val="none"/>
      </w:rPr>
    </w:lvl>
  </w:abstractNum>
  <w:abstractNum w:abstractNumId="2">
    <w:nsid w:val="53E07405"/>
    <w:multiLevelType w:val="multilevel"/>
    <w:tmpl w:val="8A4AE1C0"/>
    <w:lvl w:ilvl="0">
      <w:start w:val="1"/>
      <w:numFmt w:val="bullet"/>
      <w:lvlText w:val="⎯"/>
      <w:lvlJc w:val="left"/>
      <w:pPr>
        <w:ind w:left="1287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2007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727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447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4167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887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607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6327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7047" w:hanging="360"/>
      </w:pPr>
      <w:rPr>
        <w:u w:val="none"/>
      </w:rPr>
    </w:lvl>
  </w:abstractNum>
  <w:abstractNum w:abstractNumId="3">
    <w:nsid w:val="59EA2A51"/>
    <w:multiLevelType w:val="multilevel"/>
    <w:tmpl w:val="33FCD720"/>
    <w:lvl w:ilvl="0">
      <w:start w:val="1"/>
      <w:numFmt w:val="bullet"/>
      <w:lvlText w:val="⎯"/>
      <w:lvlJc w:val="left"/>
      <w:pPr>
        <w:ind w:left="1287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2007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727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447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4167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887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607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6327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7047" w:hanging="360"/>
      </w:pPr>
      <w:rPr>
        <w:u w:val="none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FF7"/>
    <w:rsid w:val="0009728B"/>
    <w:rsid w:val="00652FF7"/>
    <w:rsid w:val="00BC007B"/>
    <w:rsid w:val="00BF2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31C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1206</Words>
  <Characters>6879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Кононович</dc:creator>
  <cp:lastModifiedBy>Александр Кононович</cp:lastModifiedBy>
  <cp:revision>1</cp:revision>
  <dcterms:created xsi:type="dcterms:W3CDTF">2025-06-10T07:45:00Z</dcterms:created>
  <dcterms:modified xsi:type="dcterms:W3CDTF">2025-06-16T17:35:00Z</dcterms:modified>
</cp:coreProperties>
</file>